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3A" w:rsidRDefault="004D303A" w:rsidP="004D303A"/>
    <w:p w:rsidR="004D303A" w:rsidRDefault="0038739F" w:rsidP="008B648E">
      <w:pPr>
        <w:autoSpaceDE w:val="0"/>
        <w:autoSpaceDN w:val="0"/>
        <w:adjustRightInd w:val="0"/>
        <w:jc w:val="center"/>
        <w:rPr>
          <w:rFonts w:ascii="Times New Roman" w:hAnsi="Times New Roman"/>
          <w:color w:val="EE5700"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/>
          <w:color w:val="EE5700"/>
          <w:sz w:val="24"/>
          <w:szCs w:val="24"/>
          <w:lang w:eastAsia="en-US"/>
        </w:rPr>
        <w:t>“</w:t>
      </w:r>
      <w:r w:rsidR="004D303A" w:rsidRPr="004D303A">
        <w:rPr>
          <w:rFonts w:ascii="Times New Roman" w:hAnsi="Times New Roman"/>
          <w:color w:val="EE5700"/>
          <w:sz w:val="24"/>
          <w:szCs w:val="24"/>
          <w:lang w:eastAsia="en-US"/>
        </w:rPr>
        <w:t>CLEAN ON BOARD”</w:t>
      </w:r>
    </w:p>
    <w:p w:rsidR="008B648E" w:rsidRDefault="008B648E" w:rsidP="008B648E">
      <w:pPr>
        <w:autoSpaceDE w:val="0"/>
        <w:autoSpaceDN w:val="0"/>
        <w:adjustRightInd w:val="0"/>
        <w:jc w:val="center"/>
        <w:rPr>
          <w:rFonts w:ascii="Times New Roman" w:hAnsi="Times New Roman"/>
          <w:color w:val="EE5700"/>
          <w:sz w:val="24"/>
          <w:szCs w:val="24"/>
          <w:lang w:eastAsia="en-US"/>
        </w:rPr>
      </w:pPr>
    </w:p>
    <w:p w:rsidR="008B648E" w:rsidRPr="004D303A" w:rsidRDefault="008B648E" w:rsidP="008B648E">
      <w:pPr>
        <w:autoSpaceDE w:val="0"/>
        <w:autoSpaceDN w:val="0"/>
        <w:adjustRightInd w:val="0"/>
        <w:jc w:val="center"/>
        <w:rPr>
          <w:rFonts w:ascii="Times New Roman" w:hAnsi="Times New Roman"/>
          <w:color w:val="EE5700"/>
          <w:sz w:val="24"/>
          <w:szCs w:val="24"/>
          <w:lang w:eastAsia="en-US"/>
        </w:rPr>
      </w:pPr>
    </w:p>
    <w:p w:rsidR="004D303A" w:rsidRDefault="004D303A" w:rsidP="008B64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Konşimento üzerinde bulunan “</w:t>
      </w:r>
      <w:proofErr w:type="spellStart"/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Clean</w:t>
      </w:r>
      <w:proofErr w:type="spellEnd"/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on board” ifadesi; taşıyıcı firmanın konu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malları kontrol ederek gerek sayısının tam olduğunun, gerekse </w:t>
      </w:r>
      <w:proofErr w:type="gramStart"/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kondisyonun</w:t>
      </w:r>
      <w:proofErr w:type="gramEnd"/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mükemmel olduğunun garanti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>sini vermiş olması anlamına gel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ir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8B648E" w:rsidRPr="004D303A" w:rsidRDefault="008B648E" w:rsidP="008B64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D303A" w:rsidRDefault="004D303A" w:rsidP="008B64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Bu durumun düzeltilmesi amacıyla ICC 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( International </w:t>
      </w:r>
      <w:proofErr w:type="spellStart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Chamber</w:t>
      </w:r>
      <w:proofErr w:type="spellEnd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of</w:t>
      </w:r>
      <w:r w:rsidR="008B648E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Commerce) 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UCP 600 de 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(UNIFORM CUSTOMS AND PRACTICE </w:t>
      </w:r>
      <w:proofErr w:type="spellStart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for</w:t>
      </w:r>
      <w:proofErr w:type="spellEnd"/>
      <w:r w:rsidR="008B648E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</w:t>
      </w:r>
      <w:proofErr w:type="spellStart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Documentary</w:t>
      </w:r>
      <w:proofErr w:type="spellEnd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</w:t>
      </w:r>
      <w:proofErr w:type="spellStart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Credits</w:t>
      </w:r>
      <w:proofErr w:type="spellEnd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) 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yeni bir 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>d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üzenleme getirmiştir. Bu düzenlemeye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konşimentolarda, “</w:t>
      </w:r>
      <w:proofErr w:type="spellStart"/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Clean</w:t>
      </w:r>
      <w:proofErr w:type="spellEnd"/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on board” ifadesinin kullanılmasını zorunlu kılan 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hiç bir 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uygulama bulunmamaktadır. Bu konu UCP 600’ün 27. Maddesinde </w:t>
      </w:r>
      <w:r w:rsidR="0038739F">
        <w:rPr>
          <w:rFonts w:ascii="Times New Roman" w:hAnsi="Times New Roman"/>
          <w:color w:val="000000"/>
          <w:sz w:val="24"/>
          <w:szCs w:val="24"/>
          <w:lang w:eastAsia="en-US"/>
        </w:rPr>
        <w:t>ş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 </w:t>
      </w:r>
      <w:r w:rsidR="0038739F">
        <w:rPr>
          <w:rFonts w:ascii="Times New Roman" w:hAnsi="Times New Roman"/>
          <w:color w:val="000000"/>
          <w:sz w:val="24"/>
          <w:szCs w:val="24"/>
          <w:lang w:eastAsia="en-US"/>
        </w:rPr>
        <w:t>ş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ekilde ifade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8739F" w:rsidRPr="004D303A">
        <w:rPr>
          <w:rFonts w:ascii="Times New Roman" w:hAnsi="Times New Roman"/>
          <w:color w:val="000000"/>
          <w:sz w:val="24"/>
          <w:szCs w:val="24"/>
          <w:lang w:eastAsia="en-US"/>
        </w:rPr>
        <w:t>edilmiştir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8B648E" w:rsidRPr="004D303A" w:rsidRDefault="008B648E" w:rsidP="008B64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D303A" w:rsidRPr="004D303A" w:rsidRDefault="004D303A" w:rsidP="008B64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“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Bir </w:t>
      </w:r>
      <w:r w:rsidR="0038739F"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akreditif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bir ta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ş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ıma belgesinin “</w:t>
      </w:r>
      <w:proofErr w:type="spellStart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clean</w:t>
      </w:r>
      <w:proofErr w:type="spellEnd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on bo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ar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d” olması 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ş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artını i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ç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erse bile</w:t>
      </w:r>
      <w:r w:rsidR="008B648E"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“</w:t>
      </w:r>
      <w:proofErr w:type="spellStart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clean</w:t>
      </w:r>
      <w:proofErr w:type="spellEnd"/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” </w:t>
      </w:r>
      <w:r w:rsidR="0038739F"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sözcüğünün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 xml:space="preserve"> bir ta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ş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ıma belgesinde g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ö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z</w:t>
      </w:r>
      <w:r w:rsidR="0038739F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ü</w:t>
      </w:r>
      <w:r w:rsidRPr="004D303A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kmesi gerekmez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”.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Akredi</w:t>
      </w:r>
      <w:r w:rsidR="0038739F">
        <w:rPr>
          <w:rFonts w:ascii="Times New Roman" w:hAnsi="Times New Roman"/>
          <w:color w:val="000000"/>
          <w:sz w:val="24"/>
          <w:szCs w:val="24"/>
          <w:lang w:eastAsia="en-US"/>
        </w:rPr>
        <w:t>ti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f şartınızda konşimento üzerinde “</w:t>
      </w:r>
      <w:proofErr w:type="spellStart"/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cle</w:t>
      </w:r>
      <w:r w:rsidR="0038739F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>n</w:t>
      </w:r>
      <w:proofErr w:type="spellEnd"/>
      <w:r w:rsidRPr="004D3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on board” ifadesi bulunsa dahi yazılmamasından ötürü rezerv yenmesi söz konusu değildir</w:t>
      </w:r>
      <w:r w:rsidR="008B648E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AD0728" w:rsidRDefault="00AD0728" w:rsidP="008B648E">
      <w:pPr>
        <w:jc w:val="both"/>
        <w:rPr>
          <w:color w:val="1F497D"/>
        </w:rPr>
      </w:pPr>
    </w:p>
    <w:p w:rsidR="004D303A" w:rsidRDefault="004D303A" w:rsidP="008B648E">
      <w:pPr>
        <w:jc w:val="both"/>
        <w:rPr>
          <w:color w:val="1F497D"/>
        </w:rPr>
      </w:pPr>
      <w:r>
        <w:rPr>
          <w:color w:val="1F497D"/>
        </w:rPr>
        <w:t xml:space="preserve">Bu koşullar altında yine de yazılması talep ediliyor ise altta ki metnin gerekli boşluklarının Şirket Antetli </w:t>
      </w:r>
      <w:proofErr w:type="gramStart"/>
      <w:r>
        <w:rPr>
          <w:color w:val="1F497D"/>
        </w:rPr>
        <w:t>kağıdınıza</w:t>
      </w:r>
      <w:proofErr w:type="gramEnd"/>
      <w:r>
        <w:rPr>
          <w:color w:val="1F497D"/>
        </w:rPr>
        <w:t xml:space="preserve"> doldurularak,</w:t>
      </w:r>
      <w:r w:rsidR="0038739F">
        <w:rPr>
          <w:color w:val="1F497D"/>
        </w:rPr>
        <w:t xml:space="preserve"> </w:t>
      </w:r>
      <w:r>
        <w:rPr>
          <w:color w:val="1F497D"/>
        </w:rPr>
        <w:t>Şirket imza sirkülerinde yetkili tarafından imzalanıp mail/faks yolu ile tarafımıza iletilmesi gerekmektedir.</w:t>
      </w:r>
    </w:p>
    <w:bookmarkEnd w:id="0"/>
    <w:p w:rsidR="00AD0728" w:rsidRDefault="00AD0728" w:rsidP="008B648E">
      <w:pPr>
        <w:jc w:val="both"/>
        <w:rPr>
          <w:color w:val="1F497D"/>
        </w:rPr>
      </w:pPr>
    </w:p>
    <w:p w:rsidR="008B648E" w:rsidRDefault="008B648E" w:rsidP="008B648E">
      <w:pPr>
        <w:jc w:val="both"/>
        <w:rPr>
          <w:color w:val="1F497D"/>
        </w:rPr>
      </w:pPr>
    </w:p>
    <w:p w:rsidR="00AD0728" w:rsidRDefault="00AD0728" w:rsidP="008B648E">
      <w:pPr>
        <w:jc w:val="center"/>
        <w:rPr>
          <w:color w:val="1F497D"/>
        </w:rPr>
      </w:pPr>
      <w:r>
        <w:rPr>
          <w:color w:val="1F497D"/>
        </w:rPr>
        <w:t>******************************</w:t>
      </w:r>
    </w:p>
    <w:p w:rsidR="008B648E" w:rsidRDefault="0038739F" w:rsidP="008B648E">
      <w:pPr>
        <w:jc w:val="center"/>
        <w:rPr>
          <w:color w:val="1F497D"/>
        </w:rPr>
      </w:pPr>
      <w:r>
        <w:rPr>
          <w:color w:val="1F497D"/>
        </w:rPr>
        <w:br/>
      </w:r>
    </w:p>
    <w:p w:rsidR="00AD0728" w:rsidRDefault="0038739F" w:rsidP="008B648E">
      <w:pPr>
        <w:jc w:val="both"/>
        <w:rPr>
          <w:i/>
          <w:iCs/>
          <w:color w:val="1F497D"/>
          <w:sz w:val="24"/>
          <w:szCs w:val="24"/>
          <w:lang w:val="en-US"/>
        </w:rPr>
      </w:pPr>
      <w:proofErr w:type="spellStart"/>
      <w:r>
        <w:rPr>
          <w:i/>
          <w:iCs/>
          <w:color w:val="1F497D"/>
          <w:sz w:val="24"/>
          <w:szCs w:val="24"/>
          <w:lang w:val="en-US"/>
        </w:rPr>
        <w:t>Xxxxxx</w:t>
      </w:r>
      <w:proofErr w:type="spellEnd"/>
      <w:r>
        <w:rPr>
          <w:i/>
          <w:iCs/>
          <w:color w:val="1F497D"/>
          <w:sz w:val="24"/>
          <w:szCs w:val="24"/>
          <w:lang w:val="en-US"/>
        </w:rPr>
        <w:t xml:space="preserve"> no. </w:t>
      </w:r>
      <w:proofErr w:type="spellStart"/>
      <w:r>
        <w:rPr>
          <w:i/>
          <w:iCs/>
          <w:color w:val="1F497D"/>
          <w:sz w:val="24"/>
          <w:szCs w:val="24"/>
          <w:lang w:val="en-US"/>
        </w:rPr>
        <w:t>lu</w:t>
      </w:r>
      <w:proofErr w:type="spellEnd"/>
      <w:r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color w:val="1F497D"/>
          <w:sz w:val="24"/>
          <w:szCs w:val="24"/>
          <w:lang w:val="en-US"/>
        </w:rPr>
        <w:t>konteyner</w:t>
      </w:r>
      <w:proofErr w:type="spellEnd"/>
      <w:r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color w:val="1F497D"/>
          <w:sz w:val="24"/>
          <w:szCs w:val="24"/>
          <w:lang w:val="en-US"/>
        </w:rPr>
        <w:t>içine</w:t>
      </w:r>
      <w:proofErr w:type="spellEnd"/>
      <w:r>
        <w:rPr>
          <w:i/>
          <w:iCs/>
          <w:color w:val="1F497D"/>
          <w:sz w:val="24"/>
          <w:szCs w:val="24"/>
          <w:lang w:val="en-US"/>
        </w:rPr>
        <w:t xml:space="preserve"> </w:t>
      </w:r>
      <w:r w:rsidR="00AD0728">
        <w:rPr>
          <w:i/>
          <w:iCs/>
          <w:color w:val="1F497D"/>
          <w:sz w:val="24"/>
          <w:szCs w:val="24"/>
          <w:lang w:val="en-US"/>
        </w:rPr>
        <w:t xml:space="preserve">yüklenmiş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olan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xxxxxxx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no.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lu</w:t>
      </w:r>
      <w:proofErr w:type="spellEnd"/>
      <w:proofErr w:type="gramStart"/>
      <w:r w:rsidR="00AD0728">
        <w:rPr>
          <w:i/>
          <w:iCs/>
          <w:color w:val="1F497D"/>
          <w:sz w:val="24"/>
          <w:szCs w:val="24"/>
          <w:lang w:val="en-US"/>
        </w:rPr>
        <w:t xml:space="preserve"> 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konşimentoda</w:t>
      </w:r>
      <w:proofErr w:type="spellEnd"/>
      <w:proofErr w:type="gram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banka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işlemleri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dolayısı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ile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“CLEAN ON BOARD”(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veya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“SHIPPED ON BOARD “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ibaresi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yerine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“ CLEAN ON BOARD“)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ibaresinin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kullanılmasını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talep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etmekteyiz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. Bu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talebimize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istinaden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ilgili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yüklemenin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konşimentosunda</w:t>
      </w:r>
      <w:proofErr w:type="spellEnd"/>
      <w:r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bu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ibareninin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kullanılması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dolayısı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ile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, </w:t>
      </w:r>
      <w:r w:rsidR="00000880">
        <w:rPr>
          <w:i/>
          <w:iCs/>
          <w:color w:val="1F497D"/>
          <w:sz w:val="24"/>
          <w:szCs w:val="24"/>
          <w:lang w:val="en-US"/>
        </w:rPr>
        <w:t xml:space="preserve">ROTAMAR DENIZCILIK VE TASIMACILIK DIS TIC </w:t>
      </w:r>
      <w:r w:rsidR="003E0AC9">
        <w:rPr>
          <w:i/>
          <w:iCs/>
          <w:color w:val="1F497D"/>
          <w:sz w:val="24"/>
          <w:szCs w:val="24"/>
          <w:lang w:val="en-US"/>
        </w:rPr>
        <w:t>A.S.</w:t>
      </w:r>
      <w:r w:rsidR="00000880">
        <w:rPr>
          <w:i/>
          <w:iCs/>
          <w:color w:val="1F497D"/>
          <w:sz w:val="24"/>
          <w:szCs w:val="24"/>
          <w:lang w:val="en-US"/>
        </w:rPr>
        <w:t xml:space="preserve"> </w:t>
      </w:r>
      <w:r w:rsidR="00AD0728">
        <w:rPr>
          <w:i/>
          <w:iCs/>
          <w:color w:val="1F497D"/>
          <w:sz w:val="24"/>
          <w:szCs w:val="24"/>
          <w:lang w:val="en-US"/>
        </w:rPr>
        <w:t xml:space="preserve">,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tüm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r w:rsidR="00FB6A7F">
        <w:rPr>
          <w:i/>
          <w:iCs/>
          <w:color w:val="1F497D"/>
          <w:sz w:val="24"/>
          <w:szCs w:val="24"/>
          <w:lang w:val="en-US"/>
        </w:rPr>
        <w:t>ROTAMAR</w:t>
      </w:r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personelleri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, </w:t>
      </w:r>
      <w:r w:rsidR="00FB6A7F">
        <w:rPr>
          <w:i/>
          <w:iCs/>
          <w:color w:val="1F497D"/>
          <w:sz w:val="24"/>
          <w:szCs w:val="24"/>
          <w:lang w:val="en-US"/>
        </w:rPr>
        <w:t>ROTAMAR</w:t>
      </w:r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firmasınca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atanmış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varış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limanı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acentesi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bu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acente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personelleri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, 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armatör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firma,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gemi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acenteliği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gümrük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yetkilileri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bu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firmaların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atadığı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/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atayacağı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 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Türkiye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yurt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dışındaki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 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diğer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firmaları</w:t>
      </w:r>
      <w:proofErr w:type="spellEnd"/>
      <w:r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sair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tarafları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hiç</w:t>
      </w:r>
      <w:proofErr w:type="spellEnd"/>
      <w:r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bir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şekilde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maddi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manevi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olarak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 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sorumlu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tutmadığımızı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tutmayacağımızı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,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ilgili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yükün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alıcısı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,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alıcı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banka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yük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üzerinde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hak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iddia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edebilecek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tüm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3. </w:t>
      </w:r>
      <w:proofErr w:type="spellStart"/>
      <w:proofErr w:type="gramStart"/>
      <w:r w:rsidR="00AD0728">
        <w:rPr>
          <w:i/>
          <w:iCs/>
          <w:color w:val="1F497D"/>
          <w:sz w:val="24"/>
          <w:szCs w:val="24"/>
          <w:lang w:val="en-US"/>
        </w:rPr>
        <w:t>taraflara</w:t>
      </w:r>
      <w:proofErr w:type="spellEnd"/>
      <w:proofErr w:type="gram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ve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dahi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bu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tarafların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atayabileceği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diğer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temsilcilere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karşı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tüm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sorumluluğu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üzerimize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aldığımızı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 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gayrı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kabulü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rücu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olarak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 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beyan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 xml:space="preserve"> </w:t>
      </w:r>
      <w:proofErr w:type="spellStart"/>
      <w:r w:rsidR="00AD0728">
        <w:rPr>
          <w:i/>
          <w:iCs/>
          <w:color w:val="1F497D"/>
          <w:sz w:val="24"/>
          <w:szCs w:val="24"/>
          <w:lang w:val="en-US"/>
        </w:rPr>
        <w:t>ederiz</w:t>
      </w:r>
      <w:proofErr w:type="spellEnd"/>
      <w:r w:rsidR="00AD0728">
        <w:rPr>
          <w:i/>
          <w:iCs/>
          <w:color w:val="1F497D"/>
          <w:sz w:val="24"/>
          <w:szCs w:val="24"/>
          <w:lang w:val="en-US"/>
        </w:rPr>
        <w:t>.</w:t>
      </w:r>
    </w:p>
    <w:p w:rsidR="00AD0728" w:rsidRDefault="00AD0728" w:rsidP="00AD0728">
      <w:pPr>
        <w:rPr>
          <w:i/>
          <w:iCs/>
          <w:color w:val="1F497D"/>
        </w:rPr>
      </w:pPr>
    </w:p>
    <w:p w:rsidR="00AD0728" w:rsidRDefault="00AD0728" w:rsidP="00AD0728">
      <w:pPr>
        <w:rPr>
          <w:i/>
          <w:iCs/>
          <w:color w:val="1F497D"/>
        </w:rPr>
      </w:pPr>
    </w:p>
    <w:p w:rsidR="008B648E" w:rsidRDefault="008B648E" w:rsidP="008B648E">
      <w:pPr>
        <w:jc w:val="center"/>
        <w:rPr>
          <w:color w:val="1F497D"/>
        </w:rPr>
      </w:pPr>
      <w:r>
        <w:rPr>
          <w:color w:val="1F497D"/>
        </w:rPr>
        <w:t>******************************</w:t>
      </w:r>
    </w:p>
    <w:p w:rsidR="000D101D" w:rsidRDefault="000D101D"/>
    <w:p w:rsidR="004D303A" w:rsidRPr="004D303A" w:rsidRDefault="004D303A">
      <w:pPr>
        <w:rPr>
          <w:rFonts w:ascii="Times New Roman" w:hAnsi="Times New Roman"/>
          <w:sz w:val="24"/>
          <w:szCs w:val="24"/>
        </w:rPr>
      </w:pPr>
    </w:p>
    <w:sectPr w:rsidR="004D303A" w:rsidRPr="004D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E3"/>
    <w:rsid w:val="00000880"/>
    <w:rsid w:val="00013DE3"/>
    <w:rsid w:val="000D101D"/>
    <w:rsid w:val="0038739F"/>
    <w:rsid w:val="003E0AC9"/>
    <w:rsid w:val="004D303A"/>
    <w:rsid w:val="008B648E"/>
    <w:rsid w:val="00AD0728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FAE2-6362-45DE-8BDD-C157503C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8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</dc:creator>
  <cp:keywords/>
  <dc:description/>
  <cp:lastModifiedBy>CEMAKYOL</cp:lastModifiedBy>
  <cp:revision>2</cp:revision>
  <dcterms:created xsi:type="dcterms:W3CDTF">2017-01-31T17:33:00Z</dcterms:created>
  <dcterms:modified xsi:type="dcterms:W3CDTF">2017-01-31T17:33:00Z</dcterms:modified>
</cp:coreProperties>
</file>